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Северодвинск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8BE44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004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2021-09-28T07:22:00Z</dcterms:modified>
</cp:coreProperties>
</file>